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D998F7" w14:textId="77777777" w:rsidR="00145069" w:rsidRPr="00261D17" w:rsidRDefault="008A5B48" w:rsidP="00261D17">
      <w:pPr>
        <w:spacing w:after="0"/>
        <w:jc w:val="center"/>
        <w:rPr>
          <w:b/>
          <w:sz w:val="28"/>
          <w:szCs w:val="28"/>
          <w:u w:val="single"/>
        </w:rPr>
      </w:pPr>
      <w:r w:rsidRPr="00261D17">
        <w:rPr>
          <w:b/>
          <w:sz w:val="28"/>
          <w:szCs w:val="28"/>
          <w:u w:val="single"/>
        </w:rPr>
        <w:t xml:space="preserve">Protokół </w:t>
      </w:r>
      <w:r w:rsidR="00C87EDC" w:rsidRPr="00261D17">
        <w:rPr>
          <w:b/>
          <w:sz w:val="28"/>
          <w:szCs w:val="28"/>
          <w:u w:val="single"/>
        </w:rPr>
        <w:t>z przeglądu</w:t>
      </w:r>
      <w:r w:rsidR="00261D17" w:rsidRPr="00261D17">
        <w:rPr>
          <w:b/>
          <w:sz w:val="28"/>
          <w:szCs w:val="28"/>
          <w:u w:val="single"/>
        </w:rPr>
        <w:t xml:space="preserve"> serwisowo - technicznego</w:t>
      </w:r>
      <w:r w:rsidR="00C87EDC" w:rsidRPr="00261D17">
        <w:rPr>
          <w:b/>
          <w:sz w:val="28"/>
          <w:szCs w:val="28"/>
          <w:u w:val="single"/>
        </w:rPr>
        <w:t xml:space="preserve"> </w:t>
      </w:r>
      <w:r w:rsidR="008F5906">
        <w:rPr>
          <w:b/>
          <w:sz w:val="28"/>
          <w:szCs w:val="28"/>
          <w:u w:val="single"/>
        </w:rPr>
        <w:t>urządzeń klimatyzacyjnych</w:t>
      </w:r>
    </w:p>
    <w:p w14:paraId="16CE2D1A" w14:textId="77777777" w:rsidR="00261D17" w:rsidRDefault="00261D17" w:rsidP="00261D17">
      <w:pPr>
        <w:spacing w:after="0"/>
        <w:rPr>
          <w:sz w:val="24"/>
          <w:szCs w:val="24"/>
        </w:rPr>
      </w:pPr>
    </w:p>
    <w:p w14:paraId="7EA4EB19" w14:textId="77777777" w:rsidR="008A5B48" w:rsidRDefault="00261D17" w:rsidP="00261D17">
      <w:pPr>
        <w:spacing w:after="0"/>
        <w:rPr>
          <w:sz w:val="24"/>
          <w:szCs w:val="24"/>
        </w:rPr>
      </w:pPr>
      <w:r w:rsidRPr="00261D17">
        <w:rPr>
          <w:sz w:val="24"/>
          <w:szCs w:val="24"/>
        </w:rPr>
        <w:t>Miejscowość ……………………</w:t>
      </w:r>
      <w:r>
        <w:rPr>
          <w:sz w:val="24"/>
          <w:szCs w:val="24"/>
        </w:rPr>
        <w:t>……………</w:t>
      </w:r>
      <w:r w:rsidRPr="00261D17">
        <w:rPr>
          <w:sz w:val="24"/>
          <w:szCs w:val="24"/>
        </w:rPr>
        <w:t>…… Data …………………</w:t>
      </w:r>
    </w:p>
    <w:p w14:paraId="17DC282D" w14:textId="77777777" w:rsidR="008A5B48" w:rsidRDefault="008912B0" w:rsidP="00261D17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Lokalizacja urządzenia ……………………………………………………………………………………………</w:t>
      </w:r>
      <w:r w:rsidR="00261D17">
        <w:rPr>
          <w:sz w:val="24"/>
          <w:szCs w:val="24"/>
        </w:rPr>
        <w:t>……………….</w:t>
      </w:r>
    </w:p>
    <w:p w14:paraId="73FE1731" w14:textId="77777777" w:rsidR="00261D17" w:rsidRDefault="00261D17" w:rsidP="00261D17">
      <w:pPr>
        <w:jc w:val="both"/>
        <w:rPr>
          <w:sz w:val="24"/>
          <w:szCs w:val="24"/>
        </w:rPr>
      </w:pPr>
      <w:r>
        <w:rPr>
          <w:sz w:val="24"/>
          <w:szCs w:val="24"/>
        </w:rPr>
        <w:t>Dane urządzenia (marka/typ/seria/nr fabryczny: ……………………………………………………………………</w:t>
      </w:r>
    </w:p>
    <w:p w14:paraId="75CCB2A0" w14:textId="77777777" w:rsidR="008912B0" w:rsidRPr="00261D17" w:rsidRDefault="008912B0" w:rsidP="00261D17">
      <w:pPr>
        <w:jc w:val="center"/>
        <w:rPr>
          <w:b/>
          <w:sz w:val="28"/>
          <w:szCs w:val="28"/>
        </w:rPr>
      </w:pPr>
      <w:r w:rsidRPr="00261D17">
        <w:rPr>
          <w:b/>
          <w:sz w:val="28"/>
          <w:szCs w:val="28"/>
        </w:rPr>
        <w:t>Czynności serwisowe:</w:t>
      </w:r>
    </w:p>
    <w:p w14:paraId="48ED9FD5" w14:textId="77777777" w:rsidR="008A5B48" w:rsidRPr="008912B0" w:rsidRDefault="008A5B48" w:rsidP="00261D17">
      <w:pPr>
        <w:numPr>
          <w:ilvl w:val="0"/>
          <w:numId w:val="1"/>
        </w:numPr>
        <w:spacing w:after="0"/>
        <w:rPr>
          <w:sz w:val="24"/>
          <w:szCs w:val="24"/>
        </w:rPr>
      </w:pPr>
      <w:r w:rsidRPr="00C36F92">
        <w:rPr>
          <w:b/>
          <w:bCs/>
          <w:i/>
          <w:iCs/>
          <w:sz w:val="24"/>
          <w:szCs w:val="24"/>
        </w:rPr>
        <w:t>Sprawdzenie stopnia zanieczyszczenia jednostki wewnętrznej i zewnętrznej klimatyzatora - wyczyszczenie.</w:t>
      </w:r>
    </w:p>
    <w:p w14:paraId="5F198405" w14:textId="77777777" w:rsidR="008912B0" w:rsidRDefault="008912B0" w:rsidP="00261D17">
      <w:pPr>
        <w:spacing w:after="0"/>
        <w:rPr>
          <w:b/>
          <w:bCs/>
          <w:i/>
          <w:iCs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469"/>
        <w:gridCol w:w="591"/>
      </w:tblGrid>
      <w:tr w:rsidR="008912B0" w14:paraId="518F196A" w14:textId="77777777" w:rsidTr="008912B0">
        <w:tc>
          <w:tcPr>
            <w:tcW w:w="8613" w:type="dxa"/>
          </w:tcPr>
          <w:p w14:paraId="70EAA541" w14:textId="77777777" w:rsidR="008912B0" w:rsidRDefault="008912B0" w:rsidP="00261D17">
            <w:pPr>
              <w:spacing w:line="276" w:lineRule="auto"/>
              <w:rPr>
                <w:bCs/>
                <w:iCs/>
                <w:sz w:val="24"/>
                <w:szCs w:val="24"/>
              </w:rPr>
            </w:pPr>
            <w:r w:rsidRPr="008912B0">
              <w:rPr>
                <w:bCs/>
                <w:iCs/>
                <w:sz w:val="24"/>
                <w:szCs w:val="24"/>
              </w:rPr>
              <w:t>Sprawdzenie skraplacza pod względem</w:t>
            </w:r>
            <w:r>
              <w:rPr>
                <w:bCs/>
                <w:iCs/>
                <w:sz w:val="24"/>
                <w:szCs w:val="24"/>
              </w:rPr>
              <w:t xml:space="preserve"> </w:t>
            </w:r>
            <w:r w:rsidRPr="008912B0">
              <w:rPr>
                <w:bCs/>
                <w:iCs/>
                <w:sz w:val="24"/>
                <w:szCs w:val="24"/>
              </w:rPr>
              <w:t>zanieczyszczeń, uszkodzeń i korozji.</w:t>
            </w:r>
          </w:p>
        </w:tc>
        <w:tc>
          <w:tcPr>
            <w:tcW w:w="599" w:type="dxa"/>
          </w:tcPr>
          <w:p w14:paraId="74D2AEF6" w14:textId="77777777" w:rsidR="008912B0" w:rsidRPr="009E7525" w:rsidRDefault="008912B0" w:rsidP="00261D17">
            <w:pPr>
              <w:spacing w:line="276" w:lineRule="auto"/>
              <w:jc w:val="center"/>
              <w:rPr>
                <w:bCs/>
                <w:iCs/>
                <w:sz w:val="28"/>
                <w:szCs w:val="28"/>
              </w:rPr>
            </w:pPr>
          </w:p>
        </w:tc>
      </w:tr>
      <w:tr w:rsidR="009E7525" w14:paraId="1E1F8729" w14:textId="77777777" w:rsidTr="008912B0">
        <w:tc>
          <w:tcPr>
            <w:tcW w:w="8613" w:type="dxa"/>
          </w:tcPr>
          <w:p w14:paraId="79CECFB2" w14:textId="77777777" w:rsidR="009E7525" w:rsidRPr="009E7525" w:rsidRDefault="009E7525" w:rsidP="00261D17">
            <w:pPr>
              <w:spacing w:line="276" w:lineRule="auto"/>
              <w:rPr>
                <w:sz w:val="24"/>
                <w:szCs w:val="24"/>
              </w:rPr>
            </w:pPr>
            <w:r w:rsidRPr="009E7525">
              <w:rPr>
                <w:sz w:val="24"/>
                <w:szCs w:val="24"/>
              </w:rPr>
              <w:t xml:space="preserve">Oczyszczenie płytek </w:t>
            </w:r>
            <w:proofErr w:type="spellStart"/>
            <w:r w:rsidRPr="009E7525">
              <w:rPr>
                <w:sz w:val="24"/>
                <w:szCs w:val="24"/>
              </w:rPr>
              <w:t>lamelowych</w:t>
            </w:r>
            <w:proofErr w:type="spellEnd"/>
          </w:p>
        </w:tc>
        <w:tc>
          <w:tcPr>
            <w:tcW w:w="599" w:type="dxa"/>
          </w:tcPr>
          <w:p w14:paraId="0E02D7DA" w14:textId="77777777" w:rsidR="009E7525" w:rsidRDefault="009E7525" w:rsidP="00261D17">
            <w:pPr>
              <w:spacing w:line="276" w:lineRule="auto"/>
              <w:jc w:val="center"/>
            </w:pPr>
          </w:p>
        </w:tc>
      </w:tr>
      <w:tr w:rsidR="009E7525" w14:paraId="2E456075" w14:textId="77777777" w:rsidTr="008912B0">
        <w:tc>
          <w:tcPr>
            <w:tcW w:w="8613" w:type="dxa"/>
          </w:tcPr>
          <w:p w14:paraId="3A90F5E1" w14:textId="77777777" w:rsidR="009E7525" w:rsidRPr="009E7525" w:rsidRDefault="009E7525" w:rsidP="00261D17">
            <w:pPr>
              <w:spacing w:line="276" w:lineRule="auto"/>
              <w:rPr>
                <w:sz w:val="24"/>
                <w:szCs w:val="24"/>
              </w:rPr>
            </w:pPr>
            <w:r w:rsidRPr="009E7525">
              <w:rPr>
                <w:sz w:val="24"/>
                <w:szCs w:val="24"/>
              </w:rPr>
              <w:t>Pomiar temperatury i ciśnienia skraplania</w:t>
            </w:r>
          </w:p>
        </w:tc>
        <w:tc>
          <w:tcPr>
            <w:tcW w:w="599" w:type="dxa"/>
          </w:tcPr>
          <w:p w14:paraId="6635853D" w14:textId="77777777" w:rsidR="009E7525" w:rsidRDefault="009E7525" w:rsidP="00261D17">
            <w:pPr>
              <w:spacing w:line="276" w:lineRule="auto"/>
              <w:jc w:val="center"/>
            </w:pPr>
          </w:p>
        </w:tc>
      </w:tr>
      <w:tr w:rsidR="009E7525" w14:paraId="00B4C5D9" w14:textId="77777777" w:rsidTr="008912B0">
        <w:tc>
          <w:tcPr>
            <w:tcW w:w="8613" w:type="dxa"/>
          </w:tcPr>
          <w:p w14:paraId="3692468A" w14:textId="77777777" w:rsidR="009E7525" w:rsidRDefault="009E7525" w:rsidP="00261D17">
            <w:pPr>
              <w:spacing w:line="276" w:lineRule="auto"/>
              <w:rPr>
                <w:bCs/>
                <w:iCs/>
                <w:sz w:val="24"/>
                <w:szCs w:val="24"/>
              </w:rPr>
            </w:pPr>
            <w:r w:rsidRPr="009E7525">
              <w:rPr>
                <w:bCs/>
                <w:iCs/>
                <w:sz w:val="24"/>
                <w:szCs w:val="24"/>
              </w:rPr>
              <w:t>Czyszczenie i mycie skraplaczy jednostek zewnętrznych oraz obudowy wykonywane z wykorzystaniem grzebieni do lamel oraz środków chemicznych</w:t>
            </w:r>
          </w:p>
        </w:tc>
        <w:tc>
          <w:tcPr>
            <w:tcW w:w="599" w:type="dxa"/>
          </w:tcPr>
          <w:p w14:paraId="24A8F466" w14:textId="77777777" w:rsidR="009E7525" w:rsidRDefault="009E7525" w:rsidP="00261D17">
            <w:pPr>
              <w:spacing w:line="276" w:lineRule="auto"/>
              <w:jc w:val="center"/>
            </w:pPr>
          </w:p>
        </w:tc>
      </w:tr>
      <w:tr w:rsidR="009E7525" w14:paraId="11AAAEBD" w14:textId="77777777" w:rsidTr="008912B0">
        <w:tc>
          <w:tcPr>
            <w:tcW w:w="8613" w:type="dxa"/>
          </w:tcPr>
          <w:p w14:paraId="3216D2AD" w14:textId="77777777" w:rsidR="009E7525" w:rsidRDefault="009E7525" w:rsidP="00261D17">
            <w:pPr>
              <w:spacing w:line="276" w:lineRule="auto"/>
              <w:rPr>
                <w:bCs/>
                <w:iCs/>
                <w:sz w:val="24"/>
                <w:szCs w:val="24"/>
              </w:rPr>
            </w:pPr>
            <w:r w:rsidRPr="009E7525">
              <w:rPr>
                <w:bCs/>
                <w:iCs/>
                <w:sz w:val="24"/>
                <w:szCs w:val="24"/>
              </w:rPr>
              <w:t>W parowniku - sprawdzenie temperatury i przepływu medium chłodzonego.</w:t>
            </w:r>
            <w:r>
              <w:rPr>
                <w:bCs/>
                <w:iCs/>
                <w:sz w:val="24"/>
                <w:szCs w:val="24"/>
              </w:rPr>
              <w:t xml:space="preserve"> </w:t>
            </w:r>
            <w:r w:rsidRPr="009E7525">
              <w:rPr>
                <w:bCs/>
                <w:iCs/>
                <w:sz w:val="24"/>
                <w:szCs w:val="24"/>
              </w:rPr>
              <w:t xml:space="preserve">Czyszczenie, mycie i dezynfekcja jednostek wewnętrznych wykonywane za pomocą środków </w:t>
            </w:r>
            <w:r w:rsidR="00CE0305">
              <w:rPr>
                <w:bCs/>
                <w:iCs/>
                <w:sz w:val="24"/>
                <w:szCs w:val="24"/>
              </w:rPr>
              <w:t>bakteriobójczych</w:t>
            </w:r>
            <w:r w:rsidRPr="009E7525">
              <w:rPr>
                <w:bCs/>
                <w:iCs/>
                <w:sz w:val="24"/>
                <w:szCs w:val="24"/>
              </w:rPr>
              <w:t>.</w:t>
            </w:r>
          </w:p>
        </w:tc>
        <w:tc>
          <w:tcPr>
            <w:tcW w:w="599" w:type="dxa"/>
          </w:tcPr>
          <w:p w14:paraId="309CFD35" w14:textId="77777777" w:rsidR="009E7525" w:rsidRDefault="009E7525" w:rsidP="00261D17">
            <w:pPr>
              <w:spacing w:line="276" w:lineRule="auto"/>
              <w:jc w:val="center"/>
            </w:pPr>
          </w:p>
        </w:tc>
      </w:tr>
      <w:tr w:rsidR="009E7525" w14:paraId="6F2D1988" w14:textId="77777777" w:rsidTr="008912B0">
        <w:tc>
          <w:tcPr>
            <w:tcW w:w="8613" w:type="dxa"/>
          </w:tcPr>
          <w:p w14:paraId="5BFE47A3" w14:textId="77777777" w:rsidR="009E7525" w:rsidRDefault="009E7525" w:rsidP="00261D17">
            <w:pPr>
              <w:spacing w:line="276" w:lineRule="auto"/>
              <w:rPr>
                <w:bCs/>
                <w:iCs/>
                <w:sz w:val="24"/>
                <w:szCs w:val="24"/>
              </w:rPr>
            </w:pPr>
            <w:r w:rsidRPr="009E7525">
              <w:rPr>
                <w:bCs/>
                <w:iCs/>
                <w:sz w:val="24"/>
                <w:szCs w:val="24"/>
              </w:rPr>
              <w:t>Czyszczenie lameli parownika i turbiny wentylatora.</w:t>
            </w:r>
          </w:p>
        </w:tc>
        <w:tc>
          <w:tcPr>
            <w:tcW w:w="599" w:type="dxa"/>
          </w:tcPr>
          <w:p w14:paraId="450F1889" w14:textId="77777777" w:rsidR="009E7525" w:rsidRDefault="009E7525" w:rsidP="00261D17">
            <w:pPr>
              <w:spacing w:line="276" w:lineRule="auto"/>
              <w:jc w:val="center"/>
            </w:pPr>
          </w:p>
        </w:tc>
      </w:tr>
      <w:tr w:rsidR="009E7525" w14:paraId="265B2B51" w14:textId="77777777" w:rsidTr="008912B0">
        <w:tc>
          <w:tcPr>
            <w:tcW w:w="8613" w:type="dxa"/>
          </w:tcPr>
          <w:p w14:paraId="30396779" w14:textId="77777777" w:rsidR="009E7525" w:rsidRDefault="0081545E" w:rsidP="00261D17">
            <w:pPr>
              <w:spacing w:line="276" w:lineRule="auto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Czyszczenie filtrów środkami odświeżającymi</w:t>
            </w:r>
          </w:p>
        </w:tc>
        <w:tc>
          <w:tcPr>
            <w:tcW w:w="599" w:type="dxa"/>
          </w:tcPr>
          <w:p w14:paraId="25436A8B" w14:textId="77777777" w:rsidR="009E7525" w:rsidRDefault="009E7525" w:rsidP="00261D17">
            <w:pPr>
              <w:spacing w:line="276" w:lineRule="auto"/>
              <w:jc w:val="center"/>
            </w:pPr>
          </w:p>
        </w:tc>
      </w:tr>
    </w:tbl>
    <w:p w14:paraId="12998D95" w14:textId="77777777" w:rsidR="008A5B48" w:rsidRPr="009E7525" w:rsidRDefault="008A5B48" w:rsidP="00261D17">
      <w:pPr>
        <w:spacing w:after="0"/>
        <w:rPr>
          <w:sz w:val="24"/>
          <w:szCs w:val="24"/>
        </w:rPr>
      </w:pPr>
    </w:p>
    <w:p w14:paraId="27D947BA" w14:textId="77777777" w:rsidR="009E7525" w:rsidRDefault="008A5B48" w:rsidP="00261D17">
      <w:pPr>
        <w:numPr>
          <w:ilvl w:val="0"/>
          <w:numId w:val="1"/>
        </w:numPr>
        <w:spacing w:after="0"/>
        <w:rPr>
          <w:sz w:val="24"/>
          <w:szCs w:val="24"/>
        </w:rPr>
      </w:pPr>
      <w:r w:rsidRPr="00C36F92">
        <w:rPr>
          <w:b/>
          <w:bCs/>
          <w:i/>
          <w:iCs/>
          <w:sz w:val="24"/>
          <w:szCs w:val="24"/>
        </w:rPr>
        <w:t xml:space="preserve">Sprawdzenie szczelności urządzeń i instalacji, przez które przepływa czynnik chłodniczy. </w:t>
      </w:r>
      <w:r w:rsidRPr="00C36F92">
        <w:rPr>
          <w:sz w:val="24"/>
          <w:szCs w:val="24"/>
        </w:rPr>
        <w:br/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469"/>
        <w:gridCol w:w="591"/>
      </w:tblGrid>
      <w:tr w:rsidR="009E7525" w14:paraId="14F759E5" w14:textId="77777777" w:rsidTr="00083215">
        <w:tc>
          <w:tcPr>
            <w:tcW w:w="8613" w:type="dxa"/>
          </w:tcPr>
          <w:p w14:paraId="55A15FB2" w14:textId="77777777" w:rsidR="009E7525" w:rsidRDefault="009E7525" w:rsidP="00261D17">
            <w:pPr>
              <w:spacing w:line="276" w:lineRule="auto"/>
              <w:rPr>
                <w:bCs/>
                <w:iCs/>
                <w:sz w:val="24"/>
                <w:szCs w:val="24"/>
              </w:rPr>
            </w:pPr>
            <w:r w:rsidRPr="00C36F92">
              <w:rPr>
                <w:sz w:val="24"/>
                <w:szCs w:val="24"/>
              </w:rPr>
              <w:t>Oględziny instalacji</w:t>
            </w:r>
            <w:r>
              <w:rPr>
                <w:sz w:val="24"/>
                <w:szCs w:val="24"/>
              </w:rPr>
              <w:t>;</w:t>
            </w:r>
            <w:r w:rsidRPr="00C36F92">
              <w:rPr>
                <w:sz w:val="24"/>
                <w:szCs w:val="24"/>
              </w:rPr>
              <w:t xml:space="preserve"> czy nie ma wycieków czynnika chłodniczego na połączeniach skręcanych, przejściach przez przegrody, przyłączach automatyki lub sprężarkach. </w:t>
            </w:r>
          </w:p>
        </w:tc>
        <w:tc>
          <w:tcPr>
            <w:tcW w:w="599" w:type="dxa"/>
          </w:tcPr>
          <w:p w14:paraId="2AE10130" w14:textId="77777777" w:rsidR="009E7525" w:rsidRPr="009E7525" w:rsidRDefault="009E7525" w:rsidP="00261D17">
            <w:pPr>
              <w:spacing w:line="276" w:lineRule="auto"/>
              <w:jc w:val="center"/>
              <w:rPr>
                <w:bCs/>
                <w:iCs/>
                <w:sz w:val="28"/>
                <w:szCs w:val="28"/>
              </w:rPr>
            </w:pPr>
          </w:p>
        </w:tc>
      </w:tr>
      <w:tr w:rsidR="009E7525" w14:paraId="55C29621" w14:textId="77777777" w:rsidTr="00083215">
        <w:tc>
          <w:tcPr>
            <w:tcW w:w="8613" w:type="dxa"/>
          </w:tcPr>
          <w:p w14:paraId="7040564B" w14:textId="77777777" w:rsidR="009E7525" w:rsidRPr="00C36F92" w:rsidRDefault="009E7525" w:rsidP="00261D17">
            <w:pPr>
              <w:spacing w:line="276" w:lineRule="auto"/>
              <w:rPr>
                <w:sz w:val="24"/>
                <w:szCs w:val="24"/>
              </w:rPr>
            </w:pPr>
            <w:r w:rsidRPr="00C36F92">
              <w:rPr>
                <w:sz w:val="24"/>
                <w:szCs w:val="24"/>
              </w:rPr>
              <w:t>Kontrola szczelności detektorem elektronicznym wycieku gazu.</w:t>
            </w:r>
          </w:p>
        </w:tc>
        <w:tc>
          <w:tcPr>
            <w:tcW w:w="599" w:type="dxa"/>
          </w:tcPr>
          <w:p w14:paraId="6F3B6C9C" w14:textId="77777777" w:rsidR="009E7525" w:rsidRPr="009E7525" w:rsidRDefault="009E7525" w:rsidP="00261D17">
            <w:pPr>
              <w:spacing w:line="276" w:lineRule="auto"/>
              <w:jc w:val="center"/>
              <w:rPr>
                <w:bCs/>
                <w:iCs/>
                <w:sz w:val="28"/>
                <w:szCs w:val="28"/>
              </w:rPr>
            </w:pPr>
          </w:p>
        </w:tc>
      </w:tr>
    </w:tbl>
    <w:p w14:paraId="25065AC3" w14:textId="77777777" w:rsidR="008A5B48" w:rsidRPr="00C36F92" w:rsidRDefault="008A5B48" w:rsidP="00261D17">
      <w:pPr>
        <w:spacing w:after="0"/>
        <w:ind w:left="720"/>
        <w:rPr>
          <w:sz w:val="24"/>
          <w:szCs w:val="24"/>
        </w:rPr>
      </w:pPr>
    </w:p>
    <w:p w14:paraId="7FD4BE75" w14:textId="77777777" w:rsidR="00FF4292" w:rsidRDefault="008A5B48" w:rsidP="00261D17">
      <w:pPr>
        <w:numPr>
          <w:ilvl w:val="0"/>
          <w:numId w:val="1"/>
        </w:numPr>
        <w:spacing w:after="0"/>
        <w:rPr>
          <w:sz w:val="24"/>
          <w:szCs w:val="24"/>
        </w:rPr>
      </w:pPr>
      <w:r w:rsidRPr="00C36F92">
        <w:rPr>
          <w:b/>
          <w:bCs/>
          <w:i/>
          <w:iCs/>
          <w:sz w:val="24"/>
          <w:szCs w:val="24"/>
        </w:rPr>
        <w:t>Sprawdzenie parametrów niskiego i wysokiego ciśnienia obiegów chłodniczych</w:t>
      </w:r>
      <w:r w:rsidR="00FF4292">
        <w:rPr>
          <w:sz w:val="24"/>
          <w:szCs w:val="24"/>
        </w:rPr>
        <w:br/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469"/>
        <w:gridCol w:w="591"/>
      </w:tblGrid>
      <w:tr w:rsidR="00FF4292" w14:paraId="40ABE20A" w14:textId="77777777" w:rsidTr="00083215">
        <w:tc>
          <w:tcPr>
            <w:tcW w:w="8613" w:type="dxa"/>
          </w:tcPr>
          <w:p w14:paraId="1F9B839E" w14:textId="77777777" w:rsidR="00FF4292" w:rsidRDefault="00FF4292" w:rsidP="00261D17">
            <w:pPr>
              <w:spacing w:line="276" w:lineRule="auto"/>
              <w:rPr>
                <w:bCs/>
                <w:iCs/>
                <w:sz w:val="24"/>
                <w:szCs w:val="24"/>
              </w:rPr>
            </w:pPr>
            <w:r w:rsidRPr="00FF4292">
              <w:rPr>
                <w:sz w:val="24"/>
                <w:szCs w:val="24"/>
              </w:rPr>
              <w:t>Pomiar ciśnienia na ssaniu i tłoczeniu</w:t>
            </w:r>
          </w:p>
        </w:tc>
        <w:tc>
          <w:tcPr>
            <w:tcW w:w="599" w:type="dxa"/>
          </w:tcPr>
          <w:p w14:paraId="2C151AA4" w14:textId="77777777" w:rsidR="00FF4292" w:rsidRPr="009E7525" w:rsidRDefault="00FF4292" w:rsidP="00261D17">
            <w:pPr>
              <w:spacing w:line="276" w:lineRule="auto"/>
              <w:jc w:val="center"/>
              <w:rPr>
                <w:bCs/>
                <w:iCs/>
                <w:sz w:val="28"/>
                <w:szCs w:val="28"/>
              </w:rPr>
            </w:pPr>
          </w:p>
        </w:tc>
      </w:tr>
      <w:tr w:rsidR="00FF4292" w14:paraId="7CB427C9" w14:textId="77777777" w:rsidTr="00083215">
        <w:tc>
          <w:tcPr>
            <w:tcW w:w="8613" w:type="dxa"/>
          </w:tcPr>
          <w:p w14:paraId="1D0B7905" w14:textId="77777777" w:rsidR="00FF4292" w:rsidRPr="00C36F92" w:rsidRDefault="00FF4292" w:rsidP="00261D17">
            <w:pPr>
              <w:spacing w:line="276" w:lineRule="auto"/>
              <w:rPr>
                <w:sz w:val="24"/>
                <w:szCs w:val="24"/>
              </w:rPr>
            </w:pPr>
            <w:r w:rsidRPr="00FF4292">
              <w:rPr>
                <w:sz w:val="24"/>
                <w:szCs w:val="24"/>
              </w:rPr>
              <w:t>Pomiar temperatur</w:t>
            </w:r>
            <w:r>
              <w:rPr>
                <w:sz w:val="24"/>
                <w:szCs w:val="24"/>
              </w:rPr>
              <w:t>y</w:t>
            </w:r>
            <w:r w:rsidRPr="00FF4292">
              <w:rPr>
                <w:sz w:val="24"/>
                <w:szCs w:val="24"/>
              </w:rPr>
              <w:t xml:space="preserve"> parowania na parowniku</w:t>
            </w:r>
          </w:p>
        </w:tc>
        <w:tc>
          <w:tcPr>
            <w:tcW w:w="599" w:type="dxa"/>
          </w:tcPr>
          <w:p w14:paraId="5C2E710F" w14:textId="77777777" w:rsidR="00FF4292" w:rsidRPr="009E7525" w:rsidRDefault="00FF4292" w:rsidP="00261D17">
            <w:pPr>
              <w:spacing w:line="276" w:lineRule="auto"/>
              <w:jc w:val="center"/>
              <w:rPr>
                <w:bCs/>
                <w:iCs/>
                <w:sz w:val="28"/>
                <w:szCs w:val="28"/>
              </w:rPr>
            </w:pPr>
          </w:p>
        </w:tc>
      </w:tr>
      <w:tr w:rsidR="00FF4292" w14:paraId="2A2CFE46" w14:textId="77777777" w:rsidTr="00083215">
        <w:tc>
          <w:tcPr>
            <w:tcW w:w="8613" w:type="dxa"/>
          </w:tcPr>
          <w:p w14:paraId="266733F8" w14:textId="77777777" w:rsidR="00FF4292" w:rsidRPr="00FF4292" w:rsidRDefault="00FF4292" w:rsidP="00261D17">
            <w:pPr>
              <w:spacing w:line="276" w:lineRule="auto"/>
              <w:rPr>
                <w:sz w:val="24"/>
                <w:szCs w:val="24"/>
              </w:rPr>
            </w:pPr>
            <w:r w:rsidRPr="00FF4292">
              <w:rPr>
                <w:sz w:val="24"/>
                <w:szCs w:val="24"/>
              </w:rPr>
              <w:t xml:space="preserve">Pomiar temperatur powietrza na wlocie i wylocie z parownika i ze skraplacza przed </w:t>
            </w:r>
          </w:p>
          <w:p w14:paraId="604184F0" w14:textId="77777777" w:rsidR="00FF4292" w:rsidRPr="00FF4292" w:rsidRDefault="00FF4292" w:rsidP="00261D17">
            <w:pPr>
              <w:spacing w:line="276" w:lineRule="auto"/>
              <w:rPr>
                <w:sz w:val="24"/>
                <w:szCs w:val="24"/>
              </w:rPr>
            </w:pPr>
            <w:r w:rsidRPr="00FF4292">
              <w:rPr>
                <w:sz w:val="24"/>
                <w:szCs w:val="24"/>
              </w:rPr>
              <w:t>i po wykonaniu przeglądu konserwacyjno-serwisowego.</w:t>
            </w:r>
          </w:p>
        </w:tc>
        <w:tc>
          <w:tcPr>
            <w:tcW w:w="599" w:type="dxa"/>
          </w:tcPr>
          <w:p w14:paraId="4C95CED7" w14:textId="77777777" w:rsidR="00FF4292" w:rsidRPr="009E7525" w:rsidRDefault="00FF4292" w:rsidP="00261D17">
            <w:pPr>
              <w:spacing w:line="276" w:lineRule="auto"/>
              <w:jc w:val="center"/>
              <w:rPr>
                <w:bCs/>
                <w:iCs/>
                <w:sz w:val="28"/>
                <w:szCs w:val="28"/>
              </w:rPr>
            </w:pPr>
          </w:p>
        </w:tc>
      </w:tr>
    </w:tbl>
    <w:p w14:paraId="1B239A0D" w14:textId="77777777" w:rsidR="00FF4292" w:rsidRDefault="00FF4292" w:rsidP="00261D17">
      <w:pPr>
        <w:spacing w:after="0"/>
        <w:rPr>
          <w:sz w:val="24"/>
          <w:szCs w:val="24"/>
        </w:rPr>
      </w:pPr>
    </w:p>
    <w:p w14:paraId="3FD9974D" w14:textId="77777777" w:rsidR="008A5B48" w:rsidRDefault="008A5B48" w:rsidP="00261D17">
      <w:pPr>
        <w:numPr>
          <w:ilvl w:val="0"/>
          <w:numId w:val="1"/>
        </w:numPr>
        <w:spacing w:after="0"/>
        <w:rPr>
          <w:sz w:val="24"/>
          <w:szCs w:val="24"/>
        </w:rPr>
      </w:pPr>
      <w:r w:rsidRPr="00C36F92">
        <w:rPr>
          <w:b/>
          <w:bCs/>
          <w:i/>
          <w:iCs/>
          <w:sz w:val="24"/>
          <w:szCs w:val="24"/>
        </w:rPr>
        <w:t>Sprawdzenie stanu łożysk wentylatorów, ew. przesmarowanie</w:t>
      </w:r>
      <w:r w:rsidRPr="00C36F92">
        <w:rPr>
          <w:sz w:val="24"/>
          <w:szCs w:val="24"/>
        </w:rPr>
        <w:br/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469"/>
        <w:gridCol w:w="591"/>
      </w:tblGrid>
      <w:tr w:rsidR="00FF4292" w14:paraId="42CA4A2A" w14:textId="77777777" w:rsidTr="00083215">
        <w:tc>
          <w:tcPr>
            <w:tcW w:w="8613" w:type="dxa"/>
          </w:tcPr>
          <w:p w14:paraId="198E2FC1" w14:textId="77777777" w:rsidR="00FF4292" w:rsidRPr="00C36F92" w:rsidRDefault="00FF4292" w:rsidP="00261D17">
            <w:pPr>
              <w:spacing w:line="276" w:lineRule="auto"/>
              <w:rPr>
                <w:sz w:val="24"/>
                <w:szCs w:val="24"/>
              </w:rPr>
            </w:pPr>
            <w:r w:rsidRPr="00FF4292">
              <w:rPr>
                <w:sz w:val="24"/>
                <w:szCs w:val="24"/>
              </w:rPr>
              <w:t>Sprawdzenie stanu łożysk wentylatorów</w:t>
            </w:r>
          </w:p>
        </w:tc>
        <w:tc>
          <w:tcPr>
            <w:tcW w:w="599" w:type="dxa"/>
          </w:tcPr>
          <w:p w14:paraId="7ECABD3A" w14:textId="77777777" w:rsidR="00FF4292" w:rsidRPr="009E7525" w:rsidRDefault="00FF4292" w:rsidP="00261D17">
            <w:pPr>
              <w:spacing w:line="276" w:lineRule="auto"/>
              <w:jc w:val="center"/>
              <w:rPr>
                <w:bCs/>
                <w:iCs/>
                <w:sz w:val="28"/>
                <w:szCs w:val="28"/>
              </w:rPr>
            </w:pPr>
          </w:p>
        </w:tc>
      </w:tr>
    </w:tbl>
    <w:p w14:paraId="658BFCE8" w14:textId="77777777" w:rsidR="003F2CE0" w:rsidRDefault="008A5B48" w:rsidP="00261D17">
      <w:pPr>
        <w:numPr>
          <w:ilvl w:val="0"/>
          <w:numId w:val="1"/>
        </w:numPr>
        <w:spacing w:after="0"/>
        <w:rPr>
          <w:sz w:val="24"/>
          <w:szCs w:val="24"/>
        </w:rPr>
      </w:pPr>
      <w:r w:rsidRPr="00C36F92">
        <w:rPr>
          <w:b/>
          <w:bCs/>
          <w:i/>
          <w:iCs/>
          <w:sz w:val="24"/>
          <w:szCs w:val="24"/>
        </w:rPr>
        <w:lastRenderedPageBreak/>
        <w:t>Sprawdzenie szczelności i drożności układu odprowadzenia skroplin – udrożnienie, czyszczenie tacy ociekowej.</w:t>
      </w:r>
      <w:r w:rsidRPr="00C36F92">
        <w:rPr>
          <w:b/>
          <w:bCs/>
          <w:i/>
          <w:iCs/>
          <w:sz w:val="24"/>
          <w:szCs w:val="24"/>
        </w:rPr>
        <w:br/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469"/>
        <w:gridCol w:w="591"/>
      </w:tblGrid>
      <w:tr w:rsidR="003F2CE0" w14:paraId="7C854B82" w14:textId="77777777" w:rsidTr="00083215">
        <w:tc>
          <w:tcPr>
            <w:tcW w:w="8613" w:type="dxa"/>
          </w:tcPr>
          <w:p w14:paraId="46722D58" w14:textId="77777777" w:rsidR="003F2CE0" w:rsidRDefault="003F2CE0" w:rsidP="00261D17">
            <w:pPr>
              <w:spacing w:line="276" w:lineRule="auto"/>
              <w:rPr>
                <w:bCs/>
                <w:iCs/>
                <w:sz w:val="24"/>
                <w:szCs w:val="24"/>
              </w:rPr>
            </w:pPr>
            <w:r w:rsidRPr="00C36F92">
              <w:rPr>
                <w:sz w:val="24"/>
                <w:szCs w:val="24"/>
              </w:rPr>
              <w:t>Czyszczenie tacy ociekowej i sprawdzenie działania pompki skroplin</w:t>
            </w:r>
          </w:p>
        </w:tc>
        <w:tc>
          <w:tcPr>
            <w:tcW w:w="599" w:type="dxa"/>
          </w:tcPr>
          <w:p w14:paraId="25425360" w14:textId="77777777" w:rsidR="003F2CE0" w:rsidRPr="009E7525" w:rsidRDefault="003F2CE0" w:rsidP="00261D17">
            <w:pPr>
              <w:spacing w:line="276" w:lineRule="auto"/>
              <w:jc w:val="center"/>
              <w:rPr>
                <w:bCs/>
                <w:iCs/>
                <w:sz w:val="28"/>
                <w:szCs w:val="28"/>
              </w:rPr>
            </w:pPr>
          </w:p>
        </w:tc>
      </w:tr>
      <w:tr w:rsidR="003F2CE0" w14:paraId="153DD48E" w14:textId="77777777" w:rsidTr="00083215">
        <w:tc>
          <w:tcPr>
            <w:tcW w:w="8613" w:type="dxa"/>
          </w:tcPr>
          <w:p w14:paraId="20AEBEED" w14:textId="77777777" w:rsidR="003F2CE0" w:rsidRPr="00C36F92" w:rsidRDefault="003F2CE0" w:rsidP="00261D17">
            <w:pPr>
              <w:spacing w:line="276" w:lineRule="auto"/>
              <w:rPr>
                <w:sz w:val="24"/>
                <w:szCs w:val="24"/>
              </w:rPr>
            </w:pPr>
            <w:r w:rsidRPr="003F2CE0">
              <w:rPr>
                <w:sz w:val="24"/>
                <w:szCs w:val="24"/>
              </w:rPr>
              <w:t>Sprawdzenie szczelności i drożności układu odprowadzenia skroplin</w:t>
            </w:r>
          </w:p>
        </w:tc>
        <w:tc>
          <w:tcPr>
            <w:tcW w:w="599" w:type="dxa"/>
          </w:tcPr>
          <w:p w14:paraId="6ADF57F2" w14:textId="77777777" w:rsidR="003F2CE0" w:rsidRPr="009E7525" w:rsidRDefault="003F2CE0" w:rsidP="00261D17">
            <w:pPr>
              <w:spacing w:line="276" w:lineRule="auto"/>
              <w:jc w:val="center"/>
              <w:rPr>
                <w:bCs/>
                <w:iCs/>
                <w:sz w:val="28"/>
                <w:szCs w:val="28"/>
              </w:rPr>
            </w:pPr>
          </w:p>
        </w:tc>
      </w:tr>
      <w:tr w:rsidR="00261D17" w14:paraId="6FF0AE60" w14:textId="77777777" w:rsidTr="00083215">
        <w:tc>
          <w:tcPr>
            <w:tcW w:w="8613" w:type="dxa"/>
          </w:tcPr>
          <w:p w14:paraId="001005F6" w14:textId="77777777" w:rsidR="00261D17" w:rsidRPr="003F2CE0" w:rsidRDefault="00261D17" w:rsidP="00261D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Uzupełnienie czynnika chłodniczego</w:t>
            </w:r>
          </w:p>
        </w:tc>
        <w:tc>
          <w:tcPr>
            <w:tcW w:w="599" w:type="dxa"/>
          </w:tcPr>
          <w:p w14:paraId="01C14E97" w14:textId="77777777" w:rsidR="00261D17" w:rsidRPr="009E7525" w:rsidRDefault="00261D17" w:rsidP="00261D17">
            <w:pPr>
              <w:jc w:val="center"/>
              <w:rPr>
                <w:bCs/>
                <w:iCs/>
                <w:sz w:val="28"/>
                <w:szCs w:val="28"/>
              </w:rPr>
            </w:pPr>
          </w:p>
        </w:tc>
      </w:tr>
    </w:tbl>
    <w:p w14:paraId="7F5E9738" w14:textId="77777777" w:rsidR="008A5B48" w:rsidRPr="00C36F92" w:rsidRDefault="008A5B48" w:rsidP="00261D17">
      <w:pPr>
        <w:spacing w:after="0"/>
        <w:rPr>
          <w:sz w:val="24"/>
          <w:szCs w:val="24"/>
        </w:rPr>
      </w:pPr>
    </w:p>
    <w:p w14:paraId="6ADC4131" w14:textId="77777777" w:rsidR="008A5B48" w:rsidRDefault="008A5B48" w:rsidP="00261D17">
      <w:pPr>
        <w:numPr>
          <w:ilvl w:val="0"/>
          <w:numId w:val="1"/>
        </w:numPr>
        <w:spacing w:after="0"/>
        <w:rPr>
          <w:sz w:val="24"/>
          <w:szCs w:val="24"/>
        </w:rPr>
      </w:pPr>
      <w:r w:rsidRPr="00C36F92">
        <w:rPr>
          <w:b/>
          <w:bCs/>
          <w:i/>
          <w:iCs/>
          <w:sz w:val="24"/>
          <w:szCs w:val="24"/>
        </w:rPr>
        <w:t xml:space="preserve">Sprawdzenie stanu technicznego instalacji elektrycznej. </w:t>
      </w:r>
      <w:r w:rsidRPr="00C36F92">
        <w:rPr>
          <w:sz w:val="24"/>
          <w:szCs w:val="24"/>
        </w:rPr>
        <w:t xml:space="preserve"> </w:t>
      </w:r>
    </w:p>
    <w:p w14:paraId="1EBDECC3" w14:textId="77777777" w:rsidR="008A5B48" w:rsidRDefault="008A5B48" w:rsidP="00261D17">
      <w:pPr>
        <w:spacing w:after="0"/>
        <w:rPr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469"/>
        <w:gridCol w:w="591"/>
      </w:tblGrid>
      <w:tr w:rsidR="003F2CE0" w14:paraId="569AC034" w14:textId="77777777" w:rsidTr="00083215">
        <w:tc>
          <w:tcPr>
            <w:tcW w:w="8613" w:type="dxa"/>
          </w:tcPr>
          <w:p w14:paraId="7730C755" w14:textId="77777777" w:rsidR="003F2CE0" w:rsidRDefault="003F2CE0" w:rsidP="00261D17">
            <w:pPr>
              <w:spacing w:line="276" w:lineRule="auto"/>
              <w:rPr>
                <w:bCs/>
                <w:iCs/>
                <w:sz w:val="24"/>
                <w:szCs w:val="24"/>
              </w:rPr>
            </w:pPr>
            <w:r w:rsidRPr="00C36F92">
              <w:rPr>
                <w:sz w:val="24"/>
                <w:szCs w:val="24"/>
              </w:rPr>
              <w:t>Kontrola stanu izolacji elektrycznej, sposobu mocowania, styków i połączeń elektrycznych</w:t>
            </w:r>
          </w:p>
        </w:tc>
        <w:tc>
          <w:tcPr>
            <w:tcW w:w="599" w:type="dxa"/>
          </w:tcPr>
          <w:p w14:paraId="255C078F" w14:textId="77777777" w:rsidR="003F2CE0" w:rsidRPr="009E7525" w:rsidRDefault="003F2CE0" w:rsidP="00261D17">
            <w:pPr>
              <w:spacing w:line="276" w:lineRule="auto"/>
              <w:jc w:val="center"/>
              <w:rPr>
                <w:bCs/>
                <w:iCs/>
                <w:sz w:val="28"/>
                <w:szCs w:val="28"/>
              </w:rPr>
            </w:pPr>
          </w:p>
        </w:tc>
      </w:tr>
      <w:tr w:rsidR="003F2CE0" w14:paraId="7E717742" w14:textId="77777777" w:rsidTr="00083215">
        <w:tc>
          <w:tcPr>
            <w:tcW w:w="8613" w:type="dxa"/>
          </w:tcPr>
          <w:p w14:paraId="09CC8122" w14:textId="77777777" w:rsidR="003F2CE0" w:rsidRPr="00C36F92" w:rsidRDefault="003F2CE0" w:rsidP="00261D17">
            <w:pPr>
              <w:spacing w:line="276" w:lineRule="auto"/>
              <w:rPr>
                <w:sz w:val="24"/>
                <w:szCs w:val="24"/>
              </w:rPr>
            </w:pPr>
            <w:r w:rsidRPr="003F2CE0">
              <w:rPr>
                <w:sz w:val="24"/>
                <w:szCs w:val="24"/>
              </w:rPr>
              <w:t>Sprawdzenie poprawnego działania zabezpieczeń elektrycznych.</w:t>
            </w:r>
          </w:p>
        </w:tc>
        <w:tc>
          <w:tcPr>
            <w:tcW w:w="599" w:type="dxa"/>
          </w:tcPr>
          <w:p w14:paraId="05829A98" w14:textId="77777777" w:rsidR="003F2CE0" w:rsidRPr="009E7525" w:rsidRDefault="003F2CE0" w:rsidP="00261D17">
            <w:pPr>
              <w:spacing w:line="276" w:lineRule="auto"/>
              <w:jc w:val="center"/>
              <w:rPr>
                <w:bCs/>
                <w:iCs/>
                <w:sz w:val="28"/>
                <w:szCs w:val="28"/>
              </w:rPr>
            </w:pPr>
          </w:p>
        </w:tc>
      </w:tr>
    </w:tbl>
    <w:p w14:paraId="61F90819" w14:textId="77777777" w:rsidR="003F2CE0" w:rsidRDefault="003F2CE0" w:rsidP="00261D17">
      <w:pPr>
        <w:spacing w:after="0"/>
        <w:rPr>
          <w:sz w:val="24"/>
          <w:szCs w:val="24"/>
        </w:rPr>
      </w:pPr>
    </w:p>
    <w:p w14:paraId="29B8A14B" w14:textId="77777777" w:rsidR="003F2CE0" w:rsidRPr="00473D6F" w:rsidRDefault="008A5B48" w:rsidP="00261D17">
      <w:pPr>
        <w:numPr>
          <w:ilvl w:val="0"/>
          <w:numId w:val="1"/>
        </w:numPr>
        <w:spacing w:after="0"/>
        <w:rPr>
          <w:i/>
          <w:sz w:val="24"/>
          <w:szCs w:val="24"/>
        </w:rPr>
      </w:pPr>
      <w:r w:rsidRPr="00473D6F">
        <w:rPr>
          <w:b/>
          <w:bCs/>
          <w:i/>
          <w:sz w:val="24"/>
          <w:szCs w:val="24"/>
        </w:rPr>
        <w:t>Uruchomienie klimatyzacji i sprawdzenie jej funkcjonowania w różnych trybach pracy (tryb chłodzenia, osuszania, wentylacji, grzania) oraz jej regulacja</w:t>
      </w:r>
    </w:p>
    <w:p w14:paraId="2B10778A" w14:textId="77777777" w:rsidR="003F2CE0" w:rsidRDefault="003F2CE0" w:rsidP="00261D17">
      <w:pPr>
        <w:spacing w:after="0"/>
        <w:rPr>
          <w:b/>
          <w:bCs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469"/>
        <w:gridCol w:w="591"/>
      </w:tblGrid>
      <w:tr w:rsidR="003F2CE0" w:rsidRPr="009E7525" w14:paraId="4EBFF2C6" w14:textId="77777777" w:rsidTr="00083215">
        <w:tc>
          <w:tcPr>
            <w:tcW w:w="8613" w:type="dxa"/>
          </w:tcPr>
          <w:p w14:paraId="31C6B2F0" w14:textId="77777777" w:rsidR="003F2CE0" w:rsidRDefault="003F2CE0" w:rsidP="00261D17">
            <w:pPr>
              <w:spacing w:line="276" w:lineRule="auto"/>
              <w:rPr>
                <w:bCs/>
                <w:iCs/>
                <w:sz w:val="24"/>
                <w:szCs w:val="24"/>
              </w:rPr>
            </w:pPr>
            <w:r w:rsidRPr="003F2CE0">
              <w:rPr>
                <w:sz w:val="24"/>
                <w:szCs w:val="24"/>
              </w:rPr>
              <w:t>Uruchomienie klimatyzacji i sprawdzenie jej funkcjonowania w różnych trybach pracy (tryb chłodzenia, osuszania, wentylacji, grzania) oraz jej regulacja</w:t>
            </w:r>
          </w:p>
        </w:tc>
        <w:tc>
          <w:tcPr>
            <w:tcW w:w="599" w:type="dxa"/>
          </w:tcPr>
          <w:p w14:paraId="2ECB77CE" w14:textId="77777777" w:rsidR="003F2CE0" w:rsidRPr="009E7525" w:rsidRDefault="003F2CE0" w:rsidP="00261D17">
            <w:pPr>
              <w:spacing w:line="276" w:lineRule="auto"/>
              <w:jc w:val="center"/>
              <w:rPr>
                <w:bCs/>
                <w:iCs/>
                <w:sz w:val="28"/>
                <w:szCs w:val="28"/>
              </w:rPr>
            </w:pPr>
          </w:p>
        </w:tc>
      </w:tr>
      <w:tr w:rsidR="003F2CE0" w:rsidRPr="009E7525" w14:paraId="224F638C" w14:textId="77777777" w:rsidTr="00083215">
        <w:tc>
          <w:tcPr>
            <w:tcW w:w="8613" w:type="dxa"/>
          </w:tcPr>
          <w:p w14:paraId="34D18713" w14:textId="77777777" w:rsidR="003F2CE0" w:rsidRPr="003F2CE0" w:rsidRDefault="003F2CE0" w:rsidP="00261D17">
            <w:pPr>
              <w:spacing w:line="276" w:lineRule="auto"/>
              <w:rPr>
                <w:sz w:val="24"/>
                <w:szCs w:val="24"/>
              </w:rPr>
            </w:pPr>
            <w:r w:rsidRPr="003F2CE0">
              <w:rPr>
                <w:sz w:val="24"/>
                <w:szCs w:val="24"/>
              </w:rPr>
              <w:t xml:space="preserve">Sprawdzenie prawidłowości działania urządzeń sterowniczych (pilota) </w:t>
            </w:r>
          </w:p>
        </w:tc>
        <w:tc>
          <w:tcPr>
            <w:tcW w:w="599" w:type="dxa"/>
          </w:tcPr>
          <w:p w14:paraId="6537A204" w14:textId="77777777" w:rsidR="003F2CE0" w:rsidRPr="009E7525" w:rsidRDefault="003F2CE0" w:rsidP="00261D17">
            <w:pPr>
              <w:spacing w:line="276" w:lineRule="auto"/>
              <w:jc w:val="center"/>
              <w:rPr>
                <w:bCs/>
                <w:iCs/>
                <w:sz w:val="28"/>
                <w:szCs w:val="28"/>
              </w:rPr>
            </w:pPr>
          </w:p>
        </w:tc>
      </w:tr>
    </w:tbl>
    <w:p w14:paraId="5AAAC182" w14:textId="77777777" w:rsidR="008A5B48" w:rsidRPr="00C36F92" w:rsidRDefault="008A5B48" w:rsidP="00261D17">
      <w:pPr>
        <w:spacing w:after="0"/>
        <w:rPr>
          <w:sz w:val="24"/>
          <w:szCs w:val="24"/>
        </w:rPr>
      </w:pPr>
    </w:p>
    <w:p w14:paraId="63CE7549" w14:textId="77777777" w:rsidR="0025685E" w:rsidRPr="00473D6F" w:rsidRDefault="0025685E" w:rsidP="00261D17">
      <w:pPr>
        <w:numPr>
          <w:ilvl w:val="0"/>
          <w:numId w:val="1"/>
        </w:numPr>
        <w:spacing w:after="0"/>
        <w:rPr>
          <w:b/>
          <w:i/>
          <w:sz w:val="24"/>
          <w:szCs w:val="24"/>
        </w:rPr>
      </w:pPr>
      <w:r w:rsidRPr="00473D6F">
        <w:rPr>
          <w:b/>
          <w:i/>
          <w:sz w:val="24"/>
          <w:szCs w:val="24"/>
        </w:rPr>
        <w:t>Zużyte materiały:</w:t>
      </w:r>
    </w:p>
    <w:p w14:paraId="0276624A" w14:textId="77777777" w:rsidR="0025685E" w:rsidRDefault="0025685E" w:rsidP="00261D17">
      <w:pPr>
        <w:spacing w:after="0"/>
        <w:rPr>
          <w:sz w:val="24"/>
          <w:szCs w:val="24"/>
        </w:rPr>
      </w:pP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7621"/>
        <w:gridCol w:w="709"/>
        <w:gridCol w:w="850"/>
      </w:tblGrid>
      <w:tr w:rsidR="00CE0305" w:rsidRPr="00CE0305" w14:paraId="646DC017" w14:textId="77777777" w:rsidTr="00CE0305">
        <w:tc>
          <w:tcPr>
            <w:tcW w:w="7621" w:type="dxa"/>
          </w:tcPr>
          <w:p w14:paraId="12A57286" w14:textId="77777777" w:rsidR="00CE0305" w:rsidRPr="00CE0305" w:rsidRDefault="00CE0305" w:rsidP="00261D17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CE0305">
              <w:rPr>
                <w:b/>
                <w:sz w:val="24"/>
                <w:szCs w:val="24"/>
              </w:rPr>
              <w:t>Nazwa</w:t>
            </w:r>
          </w:p>
        </w:tc>
        <w:tc>
          <w:tcPr>
            <w:tcW w:w="709" w:type="dxa"/>
          </w:tcPr>
          <w:p w14:paraId="702736A7" w14:textId="77777777" w:rsidR="00CE0305" w:rsidRPr="00CE0305" w:rsidRDefault="00CE0305" w:rsidP="00261D17">
            <w:pPr>
              <w:spacing w:line="276" w:lineRule="auto"/>
              <w:jc w:val="center"/>
              <w:rPr>
                <w:b/>
                <w:bCs/>
                <w:iCs/>
                <w:sz w:val="28"/>
                <w:szCs w:val="28"/>
              </w:rPr>
            </w:pPr>
            <w:proofErr w:type="spellStart"/>
            <w:r w:rsidRPr="00CE0305">
              <w:rPr>
                <w:b/>
                <w:bCs/>
                <w:iCs/>
                <w:sz w:val="28"/>
                <w:szCs w:val="28"/>
              </w:rPr>
              <w:t>jm</w:t>
            </w:r>
            <w:proofErr w:type="spellEnd"/>
            <w:r w:rsidRPr="00CE0305">
              <w:rPr>
                <w:b/>
                <w:bCs/>
                <w:iCs/>
                <w:sz w:val="28"/>
                <w:szCs w:val="28"/>
              </w:rPr>
              <w:t>.</w:t>
            </w:r>
          </w:p>
        </w:tc>
        <w:tc>
          <w:tcPr>
            <w:tcW w:w="850" w:type="dxa"/>
          </w:tcPr>
          <w:p w14:paraId="2B688973" w14:textId="77777777" w:rsidR="00CE0305" w:rsidRPr="00CE0305" w:rsidRDefault="00CE0305" w:rsidP="00261D17">
            <w:pPr>
              <w:spacing w:line="276" w:lineRule="auto"/>
              <w:jc w:val="center"/>
              <w:rPr>
                <w:b/>
                <w:bCs/>
                <w:iCs/>
                <w:sz w:val="28"/>
                <w:szCs w:val="28"/>
              </w:rPr>
            </w:pPr>
            <w:r>
              <w:rPr>
                <w:b/>
                <w:bCs/>
                <w:iCs/>
                <w:sz w:val="28"/>
                <w:szCs w:val="28"/>
              </w:rPr>
              <w:t>I</w:t>
            </w:r>
            <w:r w:rsidRPr="00CE0305">
              <w:rPr>
                <w:b/>
                <w:bCs/>
                <w:iCs/>
                <w:sz w:val="28"/>
                <w:szCs w:val="28"/>
              </w:rPr>
              <w:t>lość</w:t>
            </w:r>
          </w:p>
        </w:tc>
      </w:tr>
      <w:tr w:rsidR="00CE0305" w:rsidRPr="009E7525" w14:paraId="194F8B38" w14:textId="77777777" w:rsidTr="00CE0305">
        <w:tc>
          <w:tcPr>
            <w:tcW w:w="7621" w:type="dxa"/>
          </w:tcPr>
          <w:p w14:paraId="616F1EDA" w14:textId="77777777" w:rsidR="00CE0305" w:rsidRPr="003F2CE0" w:rsidRDefault="00CE0305" w:rsidP="00261D1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7EFF6BA1" w14:textId="77777777" w:rsidR="00CE0305" w:rsidRPr="009E7525" w:rsidRDefault="00CE0305" w:rsidP="00261D17">
            <w:pPr>
              <w:spacing w:line="276" w:lineRule="auto"/>
              <w:jc w:val="center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850" w:type="dxa"/>
          </w:tcPr>
          <w:p w14:paraId="27D108E9" w14:textId="77777777" w:rsidR="00CE0305" w:rsidRPr="009E7525" w:rsidRDefault="00CE0305" w:rsidP="00261D17">
            <w:pPr>
              <w:spacing w:line="276" w:lineRule="auto"/>
              <w:jc w:val="center"/>
              <w:rPr>
                <w:bCs/>
                <w:iCs/>
                <w:sz w:val="28"/>
                <w:szCs w:val="28"/>
              </w:rPr>
            </w:pPr>
          </w:p>
        </w:tc>
      </w:tr>
      <w:tr w:rsidR="00CE0305" w:rsidRPr="009E7525" w14:paraId="47507C19" w14:textId="77777777" w:rsidTr="00CE0305">
        <w:tc>
          <w:tcPr>
            <w:tcW w:w="7621" w:type="dxa"/>
          </w:tcPr>
          <w:p w14:paraId="1B9C9C24" w14:textId="77777777" w:rsidR="00CE0305" w:rsidRPr="003F2CE0" w:rsidRDefault="00CE0305" w:rsidP="00261D1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621EDEC7" w14:textId="77777777" w:rsidR="00CE0305" w:rsidRPr="009E7525" w:rsidRDefault="00CE0305" w:rsidP="00261D17">
            <w:pPr>
              <w:spacing w:line="276" w:lineRule="auto"/>
              <w:jc w:val="center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850" w:type="dxa"/>
          </w:tcPr>
          <w:p w14:paraId="55555FFE" w14:textId="77777777" w:rsidR="00CE0305" w:rsidRPr="009E7525" w:rsidRDefault="00CE0305" w:rsidP="00261D17">
            <w:pPr>
              <w:spacing w:line="276" w:lineRule="auto"/>
              <w:jc w:val="center"/>
              <w:rPr>
                <w:bCs/>
                <w:iCs/>
                <w:sz w:val="28"/>
                <w:szCs w:val="28"/>
              </w:rPr>
            </w:pPr>
          </w:p>
        </w:tc>
      </w:tr>
      <w:tr w:rsidR="00CE0305" w:rsidRPr="009E7525" w14:paraId="4CAF300B" w14:textId="77777777" w:rsidTr="00CE0305">
        <w:tc>
          <w:tcPr>
            <w:tcW w:w="7621" w:type="dxa"/>
          </w:tcPr>
          <w:p w14:paraId="75B5A957" w14:textId="77777777" w:rsidR="00CE0305" w:rsidRPr="003F2CE0" w:rsidRDefault="00CE0305" w:rsidP="00261D1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552E5BC6" w14:textId="77777777" w:rsidR="00CE0305" w:rsidRPr="009E7525" w:rsidRDefault="00CE0305" w:rsidP="00261D17">
            <w:pPr>
              <w:spacing w:line="276" w:lineRule="auto"/>
              <w:jc w:val="center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850" w:type="dxa"/>
          </w:tcPr>
          <w:p w14:paraId="6E83ADCB" w14:textId="77777777" w:rsidR="00CE0305" w:rsidRPr="009E7525" w:rsidRDefault="00CE0305" w:rsidP="00261D17">
            <w:pPr>
              <w:spacing w:line="276" w:lineRule="auto"/>
              <w:jc w:val="center"/>
              <w:rPr>
                <w:bCs/>
                <w:iCs/>
                <w:sz w:val="28"/>
                <w:szCs w:val="28"/>
              </w:rPr>
            </w:pPr>
          </w:p>
        </w:tc>
      </w:tr>
      <w:tr w:rsidR="00CE0305" w:rsidRPr="009E7525" w14:paraId="66C465F3" w14:textId="77777777" w:rsidTr="00CE0305">
        <w:tc>
          <w:tcPr>
            <w:tcW w:w="7621" w:type="dxa"/>
          </w:tcPr>
          <w:p w14:paraId="77D2F407" w14:textId="77777777" w:rsidR="00CE0305" w:rsidRPr="003F2CE0" w:rsidRDefault="00CE0305" w:rsidP="00261D1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72E8AF2B" w14:textId="77777777" w:rsidR="00CE0305" w:rsidRPr="009E7525" w:rsidRDefault="00CE0305" w:rsidP="00261D17">
            <w:pPr>
              <w:spacing w:line="276" w:lineRule="auto"/>
              <w:jc w:val="center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850" w:type="dxa"/>
          </w:tcPr>
          <w:p w14:paraId="639503EC" w14:textId="77777777" w:rsidR="00CE0305" w:rsidRPr="009E7525" w:rsidRDefault="00CE0305" w:rsidP="00261D17">
            <w:pPr>
              <w:spacing w:line="276" w:lineRule="auto"/>
              <w:jc w:val="center"/>
              <w:rPr>
                <w:bCs/>
                <w:iCs/>
                <w:sz w:val="28"/>
                <w:szCs w:val="28"/>
              </w:rPr>
            </w:pPr>
          </w:p>
        </w:tc>
      </w:tr>
    </w:tbl>
    <w:p w14:paraId="178806BA" w14:textId="77777777" w:rsidR="0025685E" w:rsidRPr="00473D6F" w:rsidRDefault="0025685E" w:rsidP="00261D17">
      <w:pPr>
        <w:spacing w:after="0"/>
        <w:rPr>
          <w:i/>
          <w:sz w:val="24"/>
          <w:szCs w:val="24"/>
        </w:rPr>
      </w:pPr>
    </w:p>
    <w:p w14:paraId="5876D32D" w14:textId="77777777" w:rsidR="008A5B48" w:rsidRPr="00473D6F" w:rsidRDefault="003F2CE0" w:rsidP="00261D17">
      <w:pPr>
        <w:numPr>
          <w:ilvl w:val="0"/>
          <w:numId w:val="1"/>
        </w:numPr>
        <w:spacing w:after="0"/>
        <w:rPr>
          <w:b/>
          <w:i/>
          <w:sz w:val="24"/>
          <w:szCs w:val="24"/>
        </w:rPr>
      </w:pPr>
      <w:r w:rsidRPr="00473D6F">
        <w:rPr>
          <w:b/>
          <w:bCs/>
          <w:i/>
          <w:sz w:val="24"/>
          <w:szCs w:val="24"/>
        </w:rPr>
        <w:t>Zalecenia/Uwagi</w:t>
      </w:r>
      <w:r w:rsidR="008A5B48" w:rsidRPr="00473D6F">
        <w:rPr>
          <w:b/>
          <w:bCs/>
          <w:i/>
          <w:sz w:val="24"/>
          <w:szCs w:val="24"/>
        </w:rPr>
        <w:t>:</w:t>
      </w:r>
      <w:r w:rsidRPr="00473D6F">
        <w:rPr>
          <w:b/>
          <w:bCs/>
          <w:i/>
          <w:sz w:val="24"/>
          <w:szCs w:val="24"/>
        </w:rPr>
        <w:t xml:space="preserve"> </w:t>
      </w:r>
    </w:p>
    <w:p w14:paraId="61905BBC" w14:textId="77777777" w:rsidR="00261D17" w:rsidRDefault="00261D17" w:rsidP="00261D17">
      <w:pPr>
        <w:spacing w:after="0"/>
        <w:rPr>
          <w:b/>
          <w:bCs/>
          <w:sz w:val="24"/>
          <w:szCs w:val="24"/>
        </w:rPr>
      </w:pPr>
    </w:p>
    <w:p w14:paraId="7A1C14D5" w14:textId="77777777" w:rsidR="00261D17" w:rsidRPr="0025685E" w:rsidRDefault="00261D17" w:rsidP="00261D17">
      <w:pPr>
        <w:spacing w:after="0"/>
        <w:rPr>
          <w:b/>
          <w:sz w:val="24"/>
          <w:szCs w:val="24"/>
        </w:rPr>
      </w:pPr>
    </w:p>
    <w:p w14:paraId="225831E8" w14:textId="77777777" w:rsidR="008A5B48" w:rsidRDefault="00CE0305" w:rsidP="00261D17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2C7F54F1" w14:textId="77777777" w:rsidR="00261D17" w:rsidRDefault="00261D17" w:rsidP="00261D17">
      <w:pPr>
        <w:spacing w:after="0"/>
        <w:jc w:val="both"/>
        <w:rPr>
          <w:sz w:val="24"/>
          <w:szCs w:val="24"/>
        </w:rPr>
      </w:pPr>
    </w:p>
    <w:p w14:paraId="2BEA7C37" w14:textId="77777777" w:rsidR="00261D17" w:rsidRDefault="00261D17" w:rsidP="00261D17">
      <w:pPr>
        <w:spacing w:after="0"/>
        <w:jc w:val="both"/>
        <w:rPr>
          <w:sz w:val="24"/>
          <w:szCs w:val="24"/>
        </w:rPr>
      </w:pPr>
    </w:p>
    <w:p w14:paraId="5DAC1B93" w14:textId="77777777" w:rsidR="00261D17" w:rsidRDefault="00261D17" w:rsidP="00261D17">
      <w:pPr>
        <w:spacing w:after="0"/>
        <w:jc w:val="both"/>
        <w:rPr>
          <w:sz w:val="24"/>
          <w:szCs w:val="24"/>
        </w:rPr>
      </w:pPr>
    </w:p>
    <w:p w14:paraId="2EAACF30" w14:textId="77777777" w:rsidR="00261D17" w:rsidRDefault="00261D17" w:rsidP="00261D17">
      <w:pPr>
        <w:spacing w:after="0"/>
        <w:jc w:val="both"/>
        <w:rPr>
          <w:sz w:val="24"/>
          <w:szCs w:val="24"/>
        </w:rPr>
      </w:pPr>
    </w:p>
    <w:p w14:paraId="69DB36C8" w14:textId="77777777" w:rsidR="00261D17" w:rsidRDefault="00261D17" w:rsidP="00261D17">
      <w:pPr>
        <w:spacing w:after="0"/>
        <w:jc w:val="both"/>
        <w:rPr>
          <w:sz w:val="24"/>
          <w:szCs w:val="24"/>
        </w:rPr>
      </w:pPr>
    </w:p>
    <w:p w14:paraId="19D18866" w14:textId="77777777" w:rsidR="00CE0305" w:rsidRDefault="00CE0305" w:rsidP="00261D17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Dane serwisanta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</w:t>
      </w:r>
      <w:r>
        <w:rPr>
          <w:sz w:val="24"/>
          <w:szCs w:val="24"/>
        </w:rPr>
        <w:tab/>
        <w:t>Potwierdzenie wykonanej usługi:</w:t>
      </w:r>
      <w:r>
        <w:rPr>
          <w:sz w:val="24"/>
          <w:szCs w:val="24"/>
        </w:rPr>
        <w:tab/>
      </w:r>
    </w:p>
    <w:p w14:paraId="166A808E" w14:textId="77777777" w:rsidR="00CE0305" w:rsidRDefault="00CE0305" w:rsidP="00261D17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Nr uprawnień  FGAZ: </w:t>
      </w:r>
    </w:p>
    <w:p w14:paraId="0ED296B7" w14:textId="77777777" w:rsidR="00CE0305" w:rsidRPr="008A5B48" w:rsidRDefault="00CE0305" w:rsidP="00261D17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Podpis:</w:t>
      </w:r>
    </w:p>
    <w:sectPr w:rsidR="00CE0305" w:rsidRPr="008A5B48" w:rsidSect="00261D1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CBACF2" w14:textId="77777777" w:rsidR="004729F5" w:rsidRDefault="004729F5" w:rsidP="00BB6055">
      <w:pPr>
        <w:spacing w:after="0" w:line="240" w:lineRule="auto"/>
      </w:pPr>
      <w:r>
        <w:separator/>
      </w:r>
    </w:p>
  </w:endnote>
  <w:endnote w:type="continuationSeparator" w:id="0">
    <w:p w14:paraId="46ADB655" w14:textId="77777777" w:rsidR="004729F5" w:rsidRDefault="004729F5" w:rsidP="00BB60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A51E8B" w14:textId="77777777" w:rsidR="00EF0A85" w:rsidRDefault="00EF0A8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76286320"/>
      <w:docPartObj>
        <w:docPartGallery w:val="Page Numbers (Bottom of Page)"/>
        <w:docPartUnique/>
      </w:docPartObj>
    </w:sdtPr>
    <w:sdtContent>
      <w:p w14:paraId="05EACBF5" w14:textId="77777777" w:rsidR="00BB6055" w:rsidRDefault="00BB6055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F1649">
          <w:rPr>
            <w:noProof/>
          </w:rPr>
          <w:t>1</w:t>
        </w:r>
        <w:r>
          <w:fldChar w:fldCharType="end"/>
        </w:r>
      </w:p>
    </w:sdtContent>
  </w:sdt>
  <w:p w14:paraId="1B9F1C5F" w14:textId="77777777" w:rsidR="00BB6055" w:rsidRDefault="00BB605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1CA9A1" w14:textId="77777777" w:rsidR="00EF0A85" w:rsidRDefault="00EF0A8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B518C8" w14:textId="77777777" w:rsidR="004729F5" w:rsidRDefault="004729F5" w:rsidP="00BB6055">
      <w:pPr>
        <w:spacing w:after="0" w:line="240" w:lineRule="auto"/>
      </w:pPr>
      <w:r>
        <w:separator/>
      </w:r>
    </w:p>
  </w:footnote>
  <w:footnote w:type="continuationSeparator" w:id="0">
    <w:p w14:paraId="0606F8B5" w14:textId="77777777" w:rsidR="004729F5" w:rsidRDefault="004729F5" w:rsidP="00BB60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E61B53" w14:textId="77777777" w:rsidR="00EF0A85" w:rsidRDefault="00EF0A8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379B08" w14:textId="48ED1B15" w:rsidR="00BB6055" w:rsidRPr="009431AA" w:rsidRDefault="00FC3B76" w:rsidP="00BB6055">
    <w:pPr>
      <w:pStyle w:val="Nagwek"/>
      <w:jc w:val="right"/>
      <w:rPr>
        <w:rFonts w:ascii="Arial" w:hAnsi="Arial" w:cs="Arial"/>
        <w:b/>
      </w:rPr>
    </w:pPr>
    <w:r w:rsidRPr="009431AA">
      <w:rPr>
        <w:rFonts w:ascii="Arial" w:hAnsi="Arial" w:cs="Arial"/>
        <w:b/>
      </w:rPr>
      <w:t xml:space="preserve">Załącznik nr </w:t>
    </w:r>
    <w:r w:rsidR="00315CD3">
      <w:rPr>
        <w:rFonts w:ascii="Arial" w:hAnsi="Arial" w:cs="Arial"/>
        <w:b/>
      </w:rPr>
      <w:t>13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307F2D" w14:textId="77777777" w:rsidR="00EF0A85" w:rsidRDefault="00EF0A8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740185"/>
    <w:multiLevelType w:val="multilevel"/>
    <w:tmpl w:val="12DCD6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FF24963"/>
    <w:multiLevelType w:val="hybridMultilevel"/>
    <w:tmpl w:val="51E4FA2A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3F124BF5"/>
    <w:multiLevelType w:val="hybridMultilevel"/>
    <w:tmpl w:val="FE583D7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6E016DD5"/>
    <w:multiLevelType w:val="hybridMultilevel"/>
    <w:tmpl w:val="C440594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316224320">
    <w:abstractNumId w:val="0"/>
  </w:num>
  <w:num w:numId="2" w16cid:durableId="1606040973">
    <w:abstractNumId w:val="3"/>
  </w:num>
  <w:num w:numId="3" w16cid:durableId="1139807361">
    <w:abstractNumId w:val="1"/>
  </w:num>
  <w:num w:numId="4" w16cid:durableId="15015816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5B48"/>
    <w:rsid w:val="00036577"/>
    <w:rsid w:val="0006232D"/>
    <w:rsid w:val="00115623"/>
    <w:rsid w:val="00145069"/>
    <w:rsid w:val="00181778"/>
    <w:rsid w:val="00245144"/>
    <w:rsid w:val="0025685E"/>
    <w:rsid w:val="00261D17"/>
    <w:rsid w:val="002C4251"/>
    <w:rsid w:val="002F1649"/>
    <w:rsid w:val="00315CD3"/>
    <w:rsid w:val="003F2CE0"/>
    <w:rsid w:val="004729F5"/>
    <w:rsid w:val="00473D6F"/>
    <w:rsid w:val="00687E51"/>
    <w:rsid w:val="007A0FD4"/>
    <w:rsid w:val="00813358"/>
    <w:rsid w:val="0081545E"/>
    <w:rsid w:val="008912B0"/>
    <w:rsid w:val="008A5B48"/>
    <w:rsid w:val="008F5838"/>
    <w:rsid w:val="008F5906"/>
    <w:rsid w:val="009431AA"/>
    <w:rsid w:val="009E7525"/>
    <w:rsid w:val="00A24F72"/>
    <w:rsid w:val="00A52B42"/>
    <w:rsid w:val="00BA5A49"/>
    <w:rsid w:val="00BB6055"/>
    <w:rsid w:val="00C222BA"/>
    <w:rsid w:val="00C87EDC"/>
    <w:rsid w:val="00CE0305"/>
    <w:rsid w:val="00E34AB1"/>
    <w:rsid w:val="00EA5FC4"/>
    <w:rsid w:val="00EF0A85"/>
    <w:rsid w:val="00F011CF"/>
    <w:rsid w:val="00FC3B76"/>
    <w:rsid w:val="00FF4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895A7E"/>
  <w15:docId w15:val="{E26BCECE-CDD1-45C0-81B8-795558C69C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A5B48"/>
    <w:pPr>
      <w:ind w:left="720"/>
      <w:contextualSpacing/>
    </w:pPr>
  </w:style>
  <w:style w:type="table" w:styleId="Tabela-Siatka">
    <w:name w:val="Table Grid"/>
    <w:basedOn w:val="Standardowy"/>
    <w:uiPriority w:val="59"/>
    <w:rsid w:val="008912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BB60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B6055"/>
  </w:style>
  <w:style w:type="paragraph" w:styleId="Stopka">
    <w:name w:val="footer"/>
    <w:basedOn w:val="Normalny"/>
    <w:link w:val="StopkaZnak"/>
    <w:uiPriority w:val="99"/>
    <w:unhideWhenUsed/>
    <w:rsid w:val="00BB60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B6055"/>
  </w:style>
  <w:style w:type="paragraph" w:styleId="Tekstdymka">
    <w:name w:val="Balloon Text"/>
    <w:basedOn w:val="Normalny"/>
    <w:link w:val="TekstdymkaZnak"/>
    <w:uiPriority w:val="99"/>
    <w:semiHidden/>
    <w:unhideWhenUsed/>
    <w:rsid w:val="002C42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C425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388</Words>
  <Characters>2331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PGNIG S.A.</Company>
  <LinksUpToDate>false</LinksUpToDate>
  <CharactersWithSpaces>2714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Wójtowicz Wojciech</dc:creator>
  <cp:lastModifiedBy>Morawiec Małgorzata</cp:lastModifiedBy>
  <cp:revision>4</cp:revision>
  <cp:lastPrinted>2021-04-15T08:14:00Z</cp:lastPrinted>
  <dcterms:created xsi:type="dcterms:W3CDTF">2026-04-21T08:38:00Z</dcterms:created>
  <dcterms:modified xsi:type="dcterms:W3CDTF">2026-04-21T08:38:00Z</dcterms:modified>
</cp:coreProperties>
</file>